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F118" w14:textId="77777777" w:rsidR="003F0884" w:rsidRDefault="003F0884" w:rsidP="00C27FA9">
      <w:pPr>
        <w:pStyle w:val="AralkYok"/>
        <w:jc w:val="center"/>
        <w:rPr>
          <w:rFonts w:cstheme="minorHAnsi"/>
          <w:b/>
        </w:rPr>
      </w:pPr>
    </w:p>
    <w:p w14:paraId="48B113F5" w14:textId="093F452D" w:rsidR="00CD5962" w:rsidRPr="00C27FA9" w:rsidRDefault="00CD5962" w:rsidP="00105F9E">
      <w:pPr>
        <w:pStyle w:val="AralkYok"/>
        <w:jc w:val="center"/>
        <w:rPr>
          <w:rFonts w:cstheme="minorHAnsi"/>
          <w:b/>
        </w:rPr>
      </w:pPr>
      <w:r w:rsidRPr="00C27FA9">
        <w:rPr>
          <w:rFonts w:cstheme="minorHAnsi"/>
          <w:b/>
        </w:rPr>
        <w:t>TUTANAK</w:t>
      </w:r>
    </w:p>
    <w:p w14:paraId="4C578B40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  <w:r w:rsidRPr="00C27FA9">
        <w:rPr>
          <w:rFonts w:cstheme="minorHAnsi"/>
          <w:b/>
        </w:rPr>
        <w:t>İŞVERENİN;</w:t>
      </w:r>
    </w:p>
    <w:p w14:paraId="5585E9A5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B23D7" w:rsidRPr="00C27FA9" w14:paraId="1AF3A459" w14:textId="77777777" w:rsidTr="00C2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D613F27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66C07755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Adı-Unvanı:</w:t>
            </w:r>
          </w:p>
          <w:p w14:paraId="00AEF29E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529E38BE" w14:textId="078AD7BB" w:rsidR="000B23D7" w:rsidRPr="00C27FA9" w:rsidRDefault="000B23D7" w:rsidP="000B23D7">
            <w:pPr>
              <w:pStyle w:val="AralkYok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KARABÜK AZ KES KAFE REST. GIDA İNŞAAT TURİZM TAŞIMACILIK SANAYİ TİCARET LİMİTED ŞİRKETİ</w:t>
            </w:r>
          </w:p>
        </w:tc>
      </w:tr>
      <w:tr w:rsidR="000B23D7" w:rsidRPr="00C27FA9" w14:paraId="5D016A32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F4A8AD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37F7AD1F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İşyeri Adresi:</w:t>
            </w:r>
          </w:p>
          <w:p w14:paraId="33B9418C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52D604C" w14:textId="77777777" w:rsidR="000B23D7" w:rsidRDefault="000B23D7" w:rsidP="000B23D7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6514760B" w14:textId="0D8367AF" w:rsidR="000B23D7" w:rsidRPr="00C27FA9" w:rsidRDefault="000B23D7" w:rsidP="000B23D7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F1DAB">
              <w:rPr>
                <w:rFonts w:cstheme="minorHAnsi"/>
                <w:bCs/>
              </w:rPr>
              <w:t>100.YIL MAHALLESİ 1002. CAD. NO:26 MERKEZ / KARABÜK</w:t>
            </w:r>
          </w:p>
        </w:tc>
      </w:tr>
      <w:tr w:rsidR="000B23D7" w:rsidRPr="00C27FA9" w14:paraId="3FE61BAF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53F714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223A77DC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SGK İşyeri Sicil No:</w:t>
            </w:r>
          </w:p>
          <w:p w14:paraId="3814F23D" w14:textId="77777777" w:rsidR="000B23D7" w:rsidRPr="00C27FA9" w:rsidRDefault="000B23D7" w:rsidP="000B23D7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672898B" w14:textId="77777777" w:rsidR="000B23D7" w:rsidRDefault="000B23D7" w:rsidP="000B23D7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169DD44C" w14:textId="3FB7BA4A" w:rsidR="000B23D7" w:rsidRPr="00C27FA9" w:rsidRDefault="000B23D7" w:rsidP="000B23D7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F1DAB">
              <w:rPr>
                <w:rFonts w:cstheme="minorHAnsi"/>
                <w:bCs/>
              </w:rPr>
              <w:t>256100101104527907801-18/000</w:t>
            </w:r>
          </w:p>
        </w:tc>
      </w:tr>
    </w:tbl>
    <w:p w14:paraId="79C0EBA0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791C5E45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505974BA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  <w:r w:rsidRPr="00C27FA9">
        <w:rPr>
          <w:rFonts w:cstheme="minorHAnsi"/>
          <w:b/>
        </w:rPr>
        <w:t>PERSONELİN;</w:t>
      </w:r>
    </w:p>
    <w:p w14:paraId="12DFE08F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D5962" w:rsidRPr="00C27FA9" w14:paraId="445A0548" w14:textId="77777777" w:rsidTr="00C2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B69163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43F448B9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Adı Soyadı:</w:t>
            </w:r>
          </w:p>
          <w:p w14:paraId="0D96BF2C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6B30A5EA" w14:textId="77777777" w:rsidR="00CD5962" w:rsidRPr="00C27FA9" w:rsidRDefault="00CD5962" w:rsidP="00CD5962">
            <w:pPr>
              <w:pStyle w:val="AralkYo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CD5962" w:rsidRPr="00C27FA9" w14:paraId="0D64602A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897DFC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51B31CCA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 xml:space="preserve">SGK Sicil </w:t>
            </w:r>
            <w:proofErr w:type="gramStart"/>
            <w:r w:rsidRPr="00C27FA9">
              <w:rPr>
                <w:rFonts w:cstheme="minorHAnsi"/>
              </w:rPr>
              <w:t>No(</w:t>
            </w:r>
            <w:proofErr w:type="gramEnd"/>
            <w:r w:rsidRPr="00C27FA9">
              <w:rPr>
                <w:rFonts w:cstheme="minorHAnsi"/>
              </w:rPr>
              <w:t>T.C Kimlik):</w:t>
            </w:r>
          </w:p>
          <w:p w14:paraId="5F644EF7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263654EA" w14:textId="77777777" w:rsidR="00CD5962" w:rsidRPr="00C27FA9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C27FA9" w14:paraId="06F0CD3E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C9E5DA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283B7B0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Görevi:</w:t>
            </w:r>
          </w:p>
          <w:p w14:paraId="122A8619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467388B" w14:textId="77777777" w:rsidR="00CD5962" w:rsidRPr="00C27FA9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C27FA9" w14:paraId="6F36D3E9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FE8575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6552D3B6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Adres ve Telefon:</w:t>
            </w:r>
          </w:p>
          <w:p w14:paraId="3590D0C6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FA605BD" w14:textId="77777777" w:rsidR="00CD5962" w:rsidRPr="00C27FA9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256C90F3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51018521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68D324C3" w14:textId="1ABCCA9A" w:rsidR="00A300DA" w:rsidRDefault="00CD5962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 w:rsidRPr="00C27FA9">
        <w:rPr>
          <w:rFonts w:cstheme="minorHAnsi"/>
        </w:rPr>
        <w:t>Yukarıda unvan ve adresi yazılı işyerimizde çalışmakta olan ………</w:t>
      </w:r>
      <w:r w:rsidR="00105F9E">
        <w:rPr>
          <w:rFonts w:cstheme="minorHAnsi"/>
        </w:rPr>
        <w:t>………………………………………………….</w:t>
      </w:r>
      <w:r w:rsidRPr="00C27FA9">
        <w:rPr>
          <w:rFonts w:cstheme="minorHAnsi"/>
        </w:rPr>
        <w:t xml:space="preserve">.. SGK Sicil </w:t>
      </w:r>
      <w:proofErr w:type="spellStart"/>
      <w:r w:rsidRPr="00C27FA9">
        <w:rPr>
          <w:rFonts w:cstheme="minorHAnsi"/>
        </w:rPr>
        <w:t>nol</w:t>
      </w:r>
      <w:r w:rsidR="00105F9E">
        <w:rPr>
          <w:rFonts w:cstheme="minorHAnsi"/>
        </w:rPr>
        <w:t>u</w:t>
      </w:r>
      <w:proofErr w:type="spellEnd"/>
      <w:r w:rsidRPr="00C27FA9">
        <w:rPr>
          <w:rFonts w:cstheme="minorHAnsi"/>
        </w:rPr>
        <w:t>………</w:t>
      </w:r>
      <w:r w:rsidR="00C27FA9">
        <w:rPr>
          <w:rFonts w:cstheme="minorHAnsi"/>
        </w:rPr>
        <w:t>………………………………………</w:t>
      </w:r>
      <w:r w:rsidRPr="00C27FA9">
        <w:rPr>
          <w:rFonts w:cstheme="minorHAnsi"/>
        </w:rPr>
        <w:t xml:space="preserve">. </w:t>
      </w:r>
      <w:proofErr w:type="gramStart"/>
      <w:r w:rsidRPr="00C27FA9">
        <w:rPr>
          <w:rFonts w:cstheme="minorHAnsi"/>
        </w:rPr>
        <w:t>adlı</w:t>
      </w:r>
      <w:proofErr w:type="gramEnd"/>
      <w:r w:rsidRPr="00C27FA9">
        <w:rPr>
          <w:rFonts w:cstheme="minorHAnsi"/>
        </w:rPr>
        <w:t xml:space="preserve"> personelimiz ………</w:t>
      </w:r>
      <w:r w:rsidR="00C27FA9">
        <w:rPr>
          <w:rFonts w:cstheme="minorHAnsi"/>
        </w:rPr>
        <w:t>……..</w:t>
      </w:r>
      <w:r w:rsidRPr="00C27FA9">
        <w:rPr>
          <w:rFonts w:cstheme="minorHAnsi"/>
        </w:rPr>
        <w:t xml:space="preserve">. tarihinde </w:t>
      </w:r>
      <w:r w:rsidR="00A300DA" w:rsidRPr="00243786">
        <w:rPr>
          <w:rFonts w:ascii="Calibri" w:hAnsi="Calibri" w:cs="Myriad Pro"/>
          <w:bCs/>
          <w:color w:val="000000"/>
        </w:rPr>
        <w:t xml:space="preserve">İş Kanunu’nda sayılan “Ahlak ve iyi niyet kurallarına uymayan haller ve benzerleri” olarak belirtilen ya da </w:t>
      </w:r>
      <w:r w:rsidR="00A300DA">
        <w:rPr>
          <w:rFonts w:ascii="Calibri" w:hAnsi="Calibri" w:cs="Myriad Pro"/>
          <w:bCs/>
          <w:color w:val="000000"/>
        </w:rPr>
        <w:t>aşağıdaki</w:t>
      </w:r>
      <w:r w:rsidR="00A300DA" w:rsidRPr="00243786">
        <w:rPr>
          <w:rFonts w:ascii="Calibri" w:hAnsi="Calibri" w:cs="Myriad Pro"/>
          <w:bCs/>
          <w:color w:val="000000"/>
        </w:rPr>
        <w:t xml:space="preserve"> anılanlara benzer diğer fiil  ya da davranışlarda bulunm</w:t>
      </w:r>
      <w:r w:rsidR="00A300DA">
        <w:rPr>
          <w:rFonts w:ascii="Calibri" w:hAnsi="Calibri" w:cs="Myriad Pro"/>
          <w:bCs/>
          <w:color w:val="000000"/>
        </w:rPr>
        <w:t>uştur.</w:t>
      </w:r>
    </w:p>
    <w:p w14:paraId="589E15C5" w14:textId="1788DC9D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* </w:t>
      </w:r>
      <w:r w:rsidRPr="00243786">
        <w:rPr>
          <w:rFonts w:ascii="Calibri" w:hAnsi="Calibri" w:cs="Arial"/>
          <w:bCs/>
          <w:color w:val="000000"/>
        </w:rPr>
        <w:t xml:space="preserve">İş sözleşmesinin yapılması esnasında kendi vasıfları ile ilgili işvereni yanıltmak. </w:t>
      </w:r>
      <w:r w:rsidRPr="00243786">
        <w:rPr>
          <w:bCs/>
          <w:color w:val="000000"/>
        </w:rPr>
        <w:t>4857/25-II-a</w:t>
      </w:r>
    </w:p>
    <w:p w14:paraId="43B602F4" w14:textId="5E4536B0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* </w:t>
      </w:r>
      <w:r w:rsidRPr="00243786">
        <w:rPr>
          <w:rFonts w:ascii="Calibri" w:hAnsi="Calibri" w:cs="Arial"/>
          <w:bCs/>
          <w:color w:val="000000"/>
        </w:rPr>
        <w:t>İşçinin mazeretsiz ve izinsiz olarak bir ay içinde 3 iş günü işe devamsızlık yapması.</w:t>
      </w:r>
      <w:r w:rsidRPr="00243786">
        <w:rPr>
          <w:bCs/>
          <w:color w:val="000000"/>
        </w:rPr>
        <w:t xml:space="preserve"> 4857/25-II-g</w:t>
      </w:r>
    </w:p>
    <w:p w14:paraId="389C230F" w14:textId="355A3955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* </w:t>
      </w:r>
      <w:r w:rsidRPr="00243786">
        <w:rPr>
          <w:rFonts w:ascii="Calibri" w:hAnsi="Calibri" w:cs="Arial"/>
          <w:bCs/>
          <w:color w:val="000000"/>
        </w:rPr>
        <w:t xml:space="preserve">İşverenin mesleki sırlarını ifşa </w:t>
      </w:r>
      <w:proofErr w:type="gramStart"/>
      <w:r w:rsidRPr="00243786">
        <w:rPr>
          <w:rFonts w:ascii="Calibri" w:hAnsi="Calibri" w:cs="Arial"/>
          <w:bCs/>
          <w:color w:val="000000"/>
        </w:rPr>
        <w:t>etmek .</w:t>
      </w:r>
      <w:proofErr w:type="gramEnd"/>
      <w:r w:rsidRPr="00243786">
        <w:rPr>
          <w:rFonts w:ascii="Calibri" w:hAnsi="Calibri" w:cs="Arial"/>
          <w:bCs/>
          <w:color w:val="000000"/>
        </w:rPr>
        <w:t xml:space="preserve"> </w:t>
      </w:r>
      <w:r w:rsidRPr="00243786">
        <w:rPr>
          <w:bCs/>
          <w:color w:val="000000"/>
        </w:rPr>
        <w:t>4857/25-II-e</w:t>
      </w:r>
    </w:p>
    <w:p w14:paraId="7EE72486" w14:textId="4514157E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* </w:t>
      </w:r>
      <w:r w:rsidRPr="00243786">
        <w:rPr>
          <w:rFonts w:ascii="Calibri" w:hAnsi="Calibri" w:cs="Arial"/>
          <w:bCs/>
          <w:color w:val="000000"/>
        </w:rPr>
        <w:t xml:space="preserve">İşveren veya personeli hakkında şeref ve namusuna dokunacak asılsız davranışta bulunmak. </w:t>
      </w:r>
      <w:r w:rsidRPr="00243786">
        <w:rPr>
          <w:bCs/>
          <w:color w:val="000000"/>
        </w:rPr>
        <w:t>4857/25-II-b</w:t>
      </w:r>
    </w:p>
    <w:p w14:paraId="04711627" w14:textId="663CEA02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* T</w:t>
      </w:r>
      <w:r w:rsidRPr="00243786">
        <w:rPr>
          <w:rFonts w:ascii="Calibri" w:hAnsi="Calibri" w:cs="Arial"/>
          <w:bCs/>
          <w:color w:val="000000"/>
        </w:rPr>
        <w:t xml:space="preserve">opluca verimi düşürmek. </w:t>
      </w:r>
      <w:r w:rsidRPr="00243786">
        <w:rPr>
          <w:bCs/>
          <w:color w:val="000000"/>
        </w:rPr>
        <w:t xml:space="preserve">2822-25 </w:t>
      </w:r>
      <w:proofErr w:type="spellStart"/>
      <w:r w:rsidRPr="00243786">
        <w:rPr>
          <w:bCs/>
          <w:color w:val="000000"/>
        </w:rPr>
        <w:t>md.</w:t>
      </w:r>
      <w:proofErr w:type="spellEnd"/>
    </w:p>
    <w:p w14:paraId="17B9F787" w14:textId="3964DA5B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* </w:t>
      </w:r>
      <w:r w:rsidRPr="00243786">
        <w:rPr>
          <w:rFonts w:ascii="Calibri" w:hAnsi="Calibri" w:cs="Arial"/>
          <w:bCs/>
          <w:color w:val="000000"/>
        </w:rPr>
        <w:t>İşyerinde 7 günden fazla hapisle cezalandırılan ve cezası</w:t>
      </w:r>
      <w:r>
        <w:rPr>
          <w:rFonts w:ascii="Calibri" w:hAnsi="Calibri" w:cs="Arial"/>
          <w:bCs/>
          <w:color w:val="000000"/>
        </w:rPr>
        <w:t xml:space="preserve"> </w:t>
      </w:r>
      <w:r w:rsidRPr="00243786">
        <w:rPr>
          <w:rFonts w:ascii="Calibri" w:hAnsi="Calibri" w:cs="Arial"/>
          <w:bCs/>
          <w:color w:val="000000"/>
        </w:rPr>
        <w:t xml:space="preserve">ertelenmeyen bir suç işlemesi. </w:t>
      </w:r>
      <w:r w:rsidRPr="00243786">
        <w:rPr>
          <w:bCs/>
          <w:color w:val="000000"/>
        </w:rPr>
        <w:t>4857/25-II-f</w:t>
      </w:r>
    </w:p>
    <w:p w14:paraId="5459AF37" w14:textId="09DF4731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* </w:t>
      </w:r>
      <w:r w:rsidRPr="00243786">
        <w:rPr>
          <w:rFonts w:ascii="Calibri" w:hAnsi="Calibri" w:cs="Arial"/>
          <w:bCs/>
          <w:color w:val="000000"/>
        </w:rPr>
        <w:t xml:space="preserve">İşyerinde başka bir işçiye cinsel tacizde bulunmak veya ilişkiye girmek. </w:t>
      </w:r>
      <w:r w:rsidRPr="00243786">
        <w:rPr>
          <w:bCs/>
          <w:color w:val="000000"/>
        </w:rPr>
        <w:t>4857/25-II-c</w:t>
      </w:r>
    </w:p>
    <w:p w14:paraId="0FA3A6AA" w14:textId="7CC9674E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lastRenderedPageBreak/>
        <w:t xml:space="preserve">* </w:t>
      </w:r>
      <w:r w:rsidRPr="00243786">
        <w:rPr>
          <w:rFonts w:ascii="Calibri" w:hAnsi="Calibri" w:cs="Arial"/>
          <w:bCs/>
          <w:color w:val="000000"/>
        </w:rPr>
        <w:t xml:space="preserve">İzin almadan mazeretsiz olarak bir ayda herhangi bir tatil gününden sonra gelen işgünü işe devamsızlığı iki kez tekrarlamak. </w:t>
      </w:r>
      <w:r w:rsidRPr="00243786">
        <w:rPr>
          <w:bCs/>
          <w:color w:val="000000"/>
        </w:rPr>
        <w:t>4857/25-II-g</w:t>
      </w:r>
    </w:p>
    <w:p w14:paraId="143D831B" w14:textId="20C55620" w:rsidR="00A300DA" w:rsidRPr="00243786" w:rsidRDefault="00A300DA" w:rsidP="00A300DA">
      <w:pPr>
        <w:tabs>
          <w:tab w:val="left" w:pos="-720"/>
          <w:tab w:val="left" w:pos="0"/>
        </w:tabs>
        <w:spacing w:before="120" w:after="12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* </w:t>
      </w:r>
      <w:r w:rsidRPr="00243786">
        <w:rPr>
          <w:rFonts w:ascii="Calibri" w:hAnsi="Calibri" w:cs="Arial"/>
          <w:bCs/>
          <w:color w:val="000000"/>
        </w:rPr>
        <w:t>İş güvenliği ve işçi sağlığı talimatlarına uymamak.</w:t>
      </w:r>
      <w:r w:rsidRPr="00243786">
        <w:rPr>
          <w:rFonts w:ascii="Calibri" w:hAnsi="Calibri"/>
          <w:bCs/>
          <w:color w:val="000000"/>
        </w:rPr>
        <w:t xml:space="preserve">  </w:t>
      </w:r>
      <w:r w:rsidRPr="00243786">
        <w:rPr>
          <w:bCs/>
          <w:color w:val="000000"/>
        </w:rPr>
        <w:t>4857/25-II-ı</w:t>
      </w:r>
    </w:p>
    <w:p w14:paraId="76BB0980" w14:textId="1FC573D5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>Kasıt olmasa bile gerekli belgelerin kaybolmasına sebebiyet vermek.</w:t>
      </w:r>
    </w:p>
    <w:p w14:paraId="4BC128A3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00686911" w14:textId="0E190F79" w:rsidR="00A300DA" w:rsidRP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A300DA">
        <w:rPr>
          <w:rFonts w:ascii="Calibri" w:hAnsi="Calibri" w:cs="Myriad Pro"/>
          <w:bCs/>
          <w:color w:val="000000"/>
        </w:rPr>
        <w:t>İhmal ve dikkatsizliği sonucu şirketi maddi zarara sokmak</w:t>
      </w:r>
    </w:p>
    <w:p w14:paraId="632C9D9C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40936481" w14:textId="7273498E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>Şirketi ve müşterilerini zarara sokacak şekilde görevini kötüye kullanmak</w:t>
      </w:r>
    </w:p>
    <w:p w14:paraId="7FD01C33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71836C99" w14:textId="4BD9D10F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 xml:space="preserve">Şirkete ait olan ve şirkete bırakılan </w:t>
      </w:r>
      <w:proofErr w:type="spellStart"/>
      <w:proofErr w:type="gramStart"/>
      <w:r w:rsidRPr="00243786">
        <w:rPr>
          <w:rFonts w:ascii="Calibri" w:hAnsi="Calibri" w:cs="Myriad Pro"/>
          <w:bCs/>
          <w:color w:val="000000"/>
        </w:rPr>
        <w:t>para,maleşya</w:t>
      </w:r>
      <w:proofErr w:type="spellEnd"/>
      <w:proofErr w:type="gramEnd"/>
      <w:r w:rsidRPr="00243786">
        <w:rPr>
          <w:rFonts w:ascii="Calibri" w:hAnsi="Calibri" w:cs="Myriad Pro"/>
          <w:bCs/>
          <w:color w:val="000000"/>
        </w:rPr>
        <w:t xml:space="preserve"> ve diğer kıymetli evrakı zimmetine geçirmek.</w:t>
      </w:r>
    </w:p>
    <w:p w14:paraId="451E723C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59EA1999" w14:textId="7E360BAE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>Şirket mensuplarını veya müşterileri dayak ve ölümle tehdit etmek veya dövmek.</w:t>
      </w:r>
    </w:p>
    <w:p w14:paraId="2443413B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04E4F1B4" w14:textId="7A6B0D3D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>İşyerinde, içki ve uyuşturucu kullanmak, kullandırmak veya dağıtımına karışmak.</w:t>
      </w:r>
    </w:p>
    <w:p w14:paraId="6D100D8A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5E19482D" w14:textId="4EEDD65A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>Üstleri hakkında eleştiri ve kötülemeyi alışkanlık haline getirmek</w:t>
      </w:r>
    </w:p>
    <w:p w14:paraId="768E4063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0AF2D29F" w14:textId="15450D0B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 xml:space="preserve">Şirket veya çalışanları aleyhine kanuni bir neden veya kanıta dayanmaksızın zarar verici veya onur kırıcı beyanat veya isnatta </w:t>
      </w:r>
      <w:proofErr w:type="spellStart"/>
      <w:proofErr w:type="gramStart"/>
      <w:r w:rsidRPr="00243786">
        <w:rPr>
          <w:rFonts w:ascii="Calibri" w:hAnsi="Calibri" w:cs="Myriad Pro"/>
          <w:bCs/>
          <w:color w:val="000000"/>
        </w:rPr>
        <w:t>bulunmak,propaganda</w:t>
      </w:r>
      <w:proofErr w:type="spellEnd"/>
      <w:proofErr w:type="gramEnd"/>
      <w:r w:rsidRPr="00243786">
        <w:rPr>
          <w:rFonts w:ascii="Calibri" w:hAnsi="Calibri" w:cs="Myriad Pro"/>
          <w:bCs/>
          <w:color w:val="000000"/>
        </w:rPr>
        <w:t xml:space="preserve"> veya yayın yapmak.</w:t>
      </w:r>
    </w:p>
    <w:p w14:paraId="4856C17C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2086E34C" w14:textId="15122A60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 xml:space="preserve">Hırsızlık, görevi kötüye kullanma, sahtekarlık, dolandırıcılık, yalan yere tanıklık veya yemin, zimmet, ihtilas, irtikap, rüşvet veya cürüm uydurma gibi mesleğiyle </w:t>
      </w:r>
      <w:proofErr w:type="gramStart"/>
      <w:r w:rsidRPr="00243786">
        <w:rPr>
          <w:rFonts w:ascii="Calibri" w:hAnsi="Calibri" w:cs="Myriad Pro"/>
          <w:bCs/>
          <w:color w:val="000000"/>
        </w:rPr>
        <w:t>bağdaşmayacak  nitelik</w:t>
      </w:r>
      <w:proofErr w:type="gramEnd"/>
      <w:r w:rsidRPr="00243786">
        <w:rPr>
          <w:rFonts w:ascii="Calibri" w:hAnsi="Calibri" w:cs="Myriad Pro"/>
          <w:bCs/>
          <w:color w:val="000000"/>
        </w:rPr>
        <w:t xml:space="preserve"> ve derecede yüz kızartıcı ve utanç verici suçlardan birisini işlediği idari soruşturma sonunda sabit olmak.</w:t>
      </w:r>
    </w:p>
    <w:p w14:paraId="3E544124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71CAA3A9" w14:textId="74F0745F" w:rsidR="00A300DA" w:rsidRPr="00243786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Pr="00243786">
        <w:rPr>
          <w:rFonts w:ascii="Calibri" w:hAnsi="Calibri" w:cs="Myriad Pro"/>
          <w:bCs/>
          <w:color w:val="000000"/>
        </w:rPr>
        <w:t xml:space="preserve">Görevine ilişkin gizli, açıklanması kurum için zararlı bilgi ve belgeleri veya gizlilik derecesi önceden bildirilmiş </w:t>
      </w:r>
      <w:proofErr w:type="gramStart"/>
      <w:r w:rsidRPr="00243786">
        <w:rPr>
          <w:rFonts w:ascii="Calibri" w:hAnsi="Calibri" w:cs="Myriad Pro"/>
          <w:bCs/>
          <w:color w:val="000000"/>
        </w:rPr>
        <w:t>evrakı ,</w:t>
      </w:r>
      <w:proofErr w:type="gramEnd"/>
      <w:r w:rsidRPr="00243786">
        <w:rPr>
          <w:rFonts w:ascii="Calibri" w:hAnsi="Calibri" w:cs="Myriad Pro"/>
          <w:bCs/>
          <w:color w:val="000000"/>
        </w:rPr>
        <w:t xml:space="preserve"> yetkisi ve ilgisi olmayanlara göstermek, </w:t>
      </w:r>
      <w:proofErr w:type="spellStart"/>
      <w:r w:rsidRPr="00243786">
        <w:rPr>
          <w:rFonts w:ascii="Calibri" w:hAnsi="Calibri" w:cs="Myriad Pro"/>
          <w:bCs/>
          <w:color w:val="000000"/>
        </w:rPr>
        <w:t>açıklamak,vermek</w:t>
      </w:r>
      <w:proofErr w:type="spellEnd"/>
      <w:r w:rsidRPr="00243786">
        <w:rPr>
          <w:rFonts w:ascii="Calibri" w:hAnsi="Calibri" w:cs="Myriad Pro"/>
          <w:bCs/>
          <w:color w:val="000000"/>
        </w:rPr>
        <w:t>, yok etmek; söz konusu belgeler üzerinde tahrifat yapmak veya yapılmasına göz yummak.</w:t>
      </w:r>
    </w:p>
    <w:p w14:paraId="6DAA59E0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05F58E6C" w14:textId="163281FC" w:rsidR="00A300DA" w:rsidRPr="00243786" w:rsidRDefault="00EF4245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="00A300DA" w:rsidRPr="00243786">
        <w:rPr>
          <w:rFonts w:ascii="Calibri" w:hAnsi="Calibri" w:cs="Myriad Pro"/>
          <w:bCs/>
          <w:color w:val="000000"/>
        </w:rPr>
        <w:t>Müşteriler ve üçüncü kişilerle gizli ve açık ortaklık kurmak, ticaret yapmak.</w:t>
      </w:r>
    </w:p>
    <w:p w14:paraId="28AF9D09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38657ACF" w14:textId="2AB170A6" w:rsidR="00A300DA" w:rsidRPr="00243786" w:rsidRDefault="00EF4245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="00A300DA" w:rsidRPr="00243786">
        <w:rPr>
          <w:rFonts w:ascii="Calibri" w:hAnsi="Calibri" w:cs="Myriad Pro"/>
          <w:bCs/>
          <w:color w:val="000000"/>
        </w:rPr>
        <w:t>İşyerinde kumar oynamak ve oynatmak</w:t>
      </w:r>
    </w:p>
    <w:p w14:paraId="41302E0D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28252C2B" w14:textId="743B4A72" w:rsidR="00A300DA" w:rsidRPr="00243786" w:rsidRDefault="00EF4245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="00A300DA" w:rsidRPr="00243786">
        <w:rPr>
          <w:rFonts w:ascii="Calibri" w:hAnsi="Calibri" w:cs="Myriad Pro"/>
          <w:bCs/>
          <w:color w:val="000000"/>
        </w:rPr>
        <w:t>Hırsızlık, dolandırıcılık ve sahtekarlık yapmak</w:t>
      </w:r>
    </w:p>
    <w:p w14:paraId="32A0767D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351C46B6" w14:textId="21A3F5D2" w:rsidR="00A300DA" w:rsidRPr="00243786" w:rsidRDefault="00EF4245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="00A300DA" w:rsidRPr="00243786">
        <w:rPr>
          <w:rFonts w:ascii="Calibri" w:hAnsi="Calibri" w:cs="Myriad Pro"/>
          <w:bCs/>
          <w:color w:val="000000"/>
        </w:rPr>
        <w:t>Şirket Genel Müdürünün iznini almaksızın şirket ve faaliyetlerine ilişkin demeçte bulunmak.</w:t>
      </w:r>
    </w:p>
    <w:p w14:paraId="64F0C521" w14:textId="77777777" w:rsid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35FA7012" w14:textId="2A1A3D40" w:rsidR="00A300DA" w:rsidRDefault="00EF4245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  <w:r>
        <w:rPr>
          <w:rFonts w:ascii="Calibri" w:hAnsi="Calibri" w:cs="Myriad Pro"/>
          <w:bCs/>
          <w:color w:val="000000"/>
        </w:rPr>
        <w:t xml:space="preserve">* </w:t>
      </w:r>
      <w:r w:rsidR="00A300DA" w:rsidRPr="00243786">
        <w:rPr>
          <w:rFonts w:ascii="Calibri" w:hAnsi="Calibri" w:cs="Myriad Pro"/>
          <w:bCs/>
          <w:color w:val="000000"/>
        </w:rPr>
        <w:t>Öğrendiği yolsuzlukları Genel Müdür’e bildirmemek.</w:t>
      </w:r>
    </w:p>
    <w:p w14:paraId="6C552D6E" w14:textId="77777777" w:rsidR="00A300DA" w:rsidRPr="00A300DA" w:rsidRDefault="00A300DA" w:rsidP="00A300DA">
      <w:pPr>
        <w:autoSpaceDE w:val="0"/>
        <w:autoSpaceDN w:val="0"/>
        <w:adjustRightInd w:val="0"/>
        <w:spacing w:after="0" w:line="240" w:lineRule="auto"/>
        <w:rPr>
          <w:rFonts w:ascii="Calibri" w:hAnsi="Calibri" w:cs="Myriad Pro"/>
          <w:bCs/>
          <w:color w:val="000000"/>
        </w:rPr>
      </w:pPr>
    </w:p>
    <w:p w14:paraId="0BCB444D" w14:textId="57B53050" w:rsidR="00CD5962" w:rsidRPr="00A300DA" w:rsidRDefault="005F77D9" w:rsidP="005F77D9">
      <w:pPr>
        <w:jc w:val="both"/>
        <w:rPr>
          <w:bCs/>
          <w:u w:val="single"/>
        </w:rPr>
      </w:pPr>
      <w:r w:rsidRPr="00DC6628">
        <w:rPr>
          <w:bCs/>
          <w:u w:val="single"/>
        </w:rPr>
        <w:t xml:space="preserve">Konuyla ilgili olarak mesai bitimine kadar </w:t>
      </w:r>
      <w:proofErr w:type="gramStart"/>
      <w:r w:rsidRPr="00DC6628">
        <w:rPr>
          <w:bCs/>
          <w:u w:val="single"/>
        </w:rPr>
        <w:t>( bugün</w:t>
      </w:r>
      <w:proofErr w:type="gramEnd"/>
      <w:r w:rsidRPr="00DC6628">
        <w:rPr>
          <w:bCs/>
          <w:u w:val="single"/>
        </w:rPr>
        <w:t xml:space="preserve"> ) savunmanızı yazınız.</w:t>
      </w:r>
    </w:p>
    <w:p w14:paraId="1007E7A3" w14:textId="4BD295F5" w:rsidR="00CD5962" w:rsidRPr="00C27FA9" w:rsidRDefault="00CD5962" w:rsidP="00CD5962">
      <w:pPr>
        <w:pStyle w:val="AralkYok"/>
        <w:jc w:val="both"/>
        <w:rPr>
          <w:rFonts w:cstheme="minorHAnsi"/>
        </w:rPr>
      </w:pPr>
      <w:r w:rsidRPr="00C27FA9">
        <w:rPr>
          <w:rFonts w:cstheme="minorHAnsi"/>
        </w:rPr>
        <w:t>İşbu tutanak …</w:t>
      </w:r>
      <w:r w:rsidR="00C27FA9">
        <w:rPr>
          <w:rFonts w:cstheme="minorHAnsi"/>
        </w:rPr>
        <w:t>……………</w:t>
      </w:r>
      <w:proofErr w:type="gramStart"/>
      <w:r w:rsidR="00C27FA9">
        <w:rPr>
          <w:rFonts w:cstheme="minorHAnsi"/>
        </w:rPr>
        <w:t>…….</w:t>
      </w:r>
      <w:proofErr w:type="gramEnd"/>
      <w:r w:rsidRPr="00C27FA9">
        <w:rPr>
          <w:rFonts w:cstheme="minorHAnsi"/>
        </w:rPr>
        <w:t xml:space="preserve">… </w:t>
      </w:r>
      <w:proofErr w:type="gramStart"/>
      <w:r w:rsidRPr="00C27FA9">
        <w:rPr>
          <w:rFonts w:cstheme="minorHAnsi"/>
        </w:rPr>
        <w:t>tarihinde</w:t>
      </w:r>
      <w:proofErr w:type="gramEnd"/>
      <w:r w:rsidRPr="00C27FA9">
        <w:rPr>
          <w:rFonts w:cstheme="minorHAnsi"/>
        </w:rPr>
        <w:t xml:space="preserve"> aşağıda isimleri yazılı şahitler huzurunda düzenlenmiş ve imza altına alınmıştır.</w:t>
      </w:r>
    </w:p>
    <w:p w14:paraId="1A4E0B65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3F17D77E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10B2C049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34877D3F" w14:textId="56935A0F" w:rsidR="00CD5962" w:rsidRPr="00C27FA9" w:rsidRDefault="00C27FA9" w:rsidP="00CD5962">
      <w:pPr>
        <w:pStyle w:val="AralkYok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CD5962" w:rsidRPr="00C27FA9">
        <w:rPr>
          <w:rFonts w:cstheme="minorHAnsi"/>
          <w:b/>
        </w:rPr>
        <w:t>Şahit</w:t>
      </w:r>
      <w:r w:rsidR="00CD5962" w:rsidRPr="00C27FA9">
        <w:rPr>
          <w:rFonts w:cstheme="minorHAnsi"/>
          <w:b/>
        </w:rPr>
        <w:tab/>
      </w:r>
      <w:r w:rsidR="00CD5962" w:rsidRPr="00C27FA9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</w:t>
      </w:r>
      <w:r w:rsidR="00CD5962" w:rsidRPr="00C27FA9">
        <w:rPr>
          <w:rFonts w:cstheme="minorHAnsi"/>
          <w:b/>
        </w:rPr>
        <w:tab/>
      </w:r>
      <w:proofErr w:type="spellStart"/>
      <w:r w:rsidR="00CD5962" w:rsidRPr="00C27FA9">
        <w:rPr>
          <w:rFonts w:cstheme="minorHAnsi"/>
          <w:b/>
        </w:rPr>
        <w:t>Şahit</w:t>
      </w:r>
      <w:proofErr w:type="spellEnd"/>
      <w:r w:rsidR="00CD5962" w:rsidRPr="00C27FA9">
        <w:rPr>
          <w:rFonts w:cstheme="minorHAnsi"/>
          <w:b/>
        </w:rPr>
        <w:tab/>
      </w:r>
      <w:r w:rsidR="00CD5962" w:rsidRPr="00C27FA9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</w:t>
      </w:r>
      <w:r w:rsidR="00CD5962" w:rsidRPr="00C27FA9">
        <w:rPr>
          <w:rFonts w:cstheme="minorHAnsi"/>
          <w:b/>
        </w:rPr>
        <w:tab/>
        <w:t xml:space="preserve">İşveren/İşveren </w:t>
      </w:r>
      <w:r w:rsidR="00BB5F53">
        <w:rPr>
          <w:rFonts w:cstheme="minorHAnsi"/>
          <w:b/>
        </w:rPr>
        <w:t>V</w:t>
      </w:r>
      <w:r w:rsidR="00CD5962" w:rsidRPr="00C27FA9">
        <w:rPr>
          <w:rFonts w:cstheme="minorHAnsi"/>
          <w:b/>
        </w:rPr>
        <w:t>ekili/Yetkilisi</w:t>
      </w:r>
    </w:p>
    <w:sectPr w:rsidR="00CD5962" w:rsidRPr="00C27FA9" w:rsidSect="00C27FA9">
      <w:headerReference w:type="default" r:id="rId7"/>
      <w:pgSz w:w="11906" w:h="16838"/>
      <w:pgMar w:top="1417" w:right="1417" w:bottom="1417" w:left="1417" w:header="680" w:footer="708" w:gutter="0"/>
      <w:pgBorders w:offsetFrom="page">
        <w:top w:val="double" w:sz="4" w:space="24" w:color="BF8F00" w:themeColor="accent4" w:themeShade="BF"/>
        <w:left w:val="double" w:sz="4" w:space="24" w:color="BF8F00" w:themeColor="accent4" w:themeShade="BF"/>
        <w:bottom w:val="double" w:sz="4" w:space="24" w:color="BF8F00" w:themeColor="accent4" w:themeShade="BF"/>
        <w:right w:val="double" w:sz="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3FCE" w14:textId="77777777" w:rsidR="0060266B" w:rsidRDefault="0060266B" w:rsidP="00C27FA9">
      <w:pPr>
        <w:spacing w:after="0" w:line="240" w:lineRule="auto"/>
      </w:pPr>
      <w:r>
        <w:separator/>
      </w:r>
    </w:p>
  </w:endnote>
  <w:endnote w:type="continuationSeparator" w:id="0">
    <w:p w14:paraId="442ACF55" w14:textId="77777777" w:rsidR="0060266B" w:rsidRDefault="0060266B" w:rsidP="00C2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4CC9" w14:textId="77777777" w:rsidR="0060266B" w:rsidRDefault="0060266B" w:rsidP="00C27FA9">
      <w:pPr>
        <w:spacing w:after="0" w:line="240" w:lineRule="auto"/>
      </w:pPr>
      <w:r>
        <w:separator/>
      </w:r>
    </w:p>
  </w:footnote>
  <w:footnote w:type="continuationSeparator" w:id="0">
    <w:p w14:paraId="1501E49E" w14:textId="77777777" w:rsidR="0060266B" w:rsidRDefault="0060266B" w:rsidP="00C2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6BB2" w14:textId="795292C8" w:rsidR="00C27FA9" w:rsidRDefault="003F0884" w:rsidP="00C27FA9">
    <w:pPr>
      <w:pStyle w:val="stBilgi"/>
      <w:jc w:val="center"/>
    </w:pPr>
    <w:r>
      <w:rPr>
        <w:noProof/>
      </w:rPr>
      <w:drawing>
        <wp:inline distT="0" distB="0" distL="0" distR="0" wp14:anchorId="6FD5ED34" wp14:editId="22EA97ED">
          <wp:extent cx="1924716" cy="1200818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434" cy="1217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BD7"/>
    <w:multiLevelType w:val="hybridMultilevel"/>
    <w:tmpl w:val="42EE29CA"/>
    <w:lvl w:ilvl="0" w:tplc="1310C8FE">
      <w:numFmt w:val="bullet"/>
      <w:lvlText w:val=""/>
      <w:lvlJc w:val="left"/>
      <w:pPr>
        <w:ind w:left="720" w:hanging="360"/>
      </w:pPr>
      <w:rPr>
        <w:rFonts w:ascii="Symbol" w:eastAsiaTheme="minorHAnsi" w:hAnsi="Symbol" w:cs="Myriad Pr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54253"/>
    <w:multiLevelType w:val="hybridMultilevel"/>
    <w:tmpl w:val="510EF564"/>
    <w:lvl w:ilvl="0" w:tplc="687CB318">
      <w:numFmt w:val="bullet"/>
      <w:lvlText w:val=""/>
      <w:lvlJc w:val="left"/>
      <w:pPr>
        <w:ind w:left="720" w:hanging="360"/>
      </w:pPr>
      <w:rPr>
        <w:rFonts w:ascii="Symbol" w:eastAsiaTheme="minorHAnsi" w:hAnsi="Symbol" w:cs="Myriad Pr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027D8"/>
    <w:multiLevelType w:val="hybridMultilevel"/>
    <w:tmpl w:val="0032F21E"/>
    <w:lvl w:ilvl="0" w:tplc="97260EB8">
      <w:numFmt w:val="bullet"/>
      <w:lvlText w:val=""/>
      <w:lvlJc w:val="left"/>
      <w:pPr>
        <w:ind w:left="720" w:hanging="360"/>
      </w:pPr>
      <w:rPr>
        <w:rFonts w:ascii="Symbol" w:eastAsiaTheme="minorHAnsi" w:hAnsi="Symbol" w:cs="Myriad Pr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31E1"/>
    <w:multiLevelType w:val="hybridMultilevel"/>
    <w:tmpl w:val="E6749210"/>
    <w:lvl w:ilvl="0" w:tplc="450C3620">
      <w:numFmt w:val="bullet"/>
      <w:lvlText w:val=""/>
      <w:lvlJc w:val="left"/>
      <w:pPr>
        <w:ind w:left="720" w:hanging="360"/>
      </w:pPr>
      <w:rPr>
        <w:rFonts w:ascii="Symbol" w:eastAsiaTheme="minorHAnsi" w:hAnsi="Symbol" w:cs="Myriad Pr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A7B41"/>
    <w:multiLevelType w:val="hybridMultilevel"/>
    <w:tmpl w:val="6C36ED66"/>
    <w:lvl w:ilvl="0" w:tplc="FC3C4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958586">
    <w:abstractNumId w:val="4"/>
  </w:num>
  <w:num w:numId="2" w16cid:durableId="1583904252">
    <w:abstractNumId w:val="0"/>
  </w:num>
  <w:num w:numId="3" w16cid:durableId="2083987555">
    <w:abstractNumId w:val="3"/>
  </w:num>
  <w:num w:numId="4" w16cid:durableId="1234122322">
    <w:abstractNumId w:val="1"/>
  </w:num>
  <w:num w:numId="5" w16cid:durableId="1436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16"/>
    <w:rsid w:val="000B23D7"/>
    <w:rsid w:val="00105F9E"/>
    <w:rsid w:val="002A6FFE"/>
    <w:rsid w:val="003F0884"/>
    <w:rsid w:val="00506BB0"/>
    <w:rsid w:val="00551CAD"/>
    <w:rsid w:val="00563B0E"/>
    <w:rsid w:val="005F77D9"/>
    <w:rsid w:val="0060266B"/>
    <w:rsid w:val="00603CC4"/>
    <w:rsid w:val="00787EEA"/>
    <w:rsid w:val="00A300DA"/>
    <w:rsid w:val="00BB5F53"/>
    <w:rsid w:val="00C27FA9"/>
    <w:rsid w:val="00CD5962"/>
    <w:rsid w:val="00EF4245"/>
    <w:rsid w:val="00F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B83E"/>
  <w15:chartTrackingRefBased/>
  <w15:docId w15:val="{5FA2C6CA-8585-4F9D-B4C2-D094E21F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59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CD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7FA9"/>
  </w:style>
  <w:style w:type="paragraph" w:styleId="AltBilgi">
    <w:name w:val="footer"/>
    <w:basedOn w:val="Normal"/>
    <w:link w:val="AltBilgiChar"/>
    <w:uiPriority w:val="99"/>
    <w:unhideWhenUsed/>
    <w:rsid w:val="00C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7FA9"/>
  </w:style>
  <w:style w:type="table" w:styleId="KlavuzTablo1Ak-Vurgu2">
    <w:name w:val="Grid Table 1 Light Accent 2"/>
    <w:basedOn w:val="NormalTablo"/>
    <w:uiPriority w:val="46"/>
    <w:rsid w:val="00C27FA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aragraf">
    <w:name w:val="List Paragraph"/>
    <w:basedOn w:val="Normal"/>
    <w:uiPriority w:val="34"/>
    <w:qFormat/>
    <w:rsid w:val="00A3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User</cp:lastModifiedBy>
  <cp:revision>10</cp:revision>
  <dcterms:created xsi:type="dcterms:W3CDTF">2021-08-27T10:33:00Z</dcterms:created>
  <dcterms:modified xsi:type="dcterms:W3CDTF">2022-11-08T15:34:00Z</dcterms:modified>
</cp:coreProperties>
</file>